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ind w:left="0" w:right="0" w:hanging="0"/>
        <w:jc w:val="both"/>
        <w:rPr>
          <w:rFonts w:ascii="Amiri" w:hAnsi="Amiri" w:cs="Amiri"/>
          <w:sz w:val="24"/>
          <w:szCs w:val="24"/>
        </w:rPr>
      </w:pPr>
      <w:r>
        <w:rPr>
          <w:rFonts w:cs="Amiri" w:ascii="Amiri" w:hAnsi="Amiri"/>
          <w:sz w:val="24"/>
          <w:szCs w:val="24"/>
        </w:rPr>
        <w:tab/>
        <w:tab/>
        <w:t xml:space="preserve">    </w:t>
      </w:r>
      <w:r>
        <w:rPr>
          <w:rFonts w:cs="Amiri" w:ascii="Amiri" w:hAnsi="Amiri"/>
          <w:b/>
          <w:bCs/>
          <w:sz w:val="24"/>
          <w:szCs w:val="24"/>
        </w:rPr>
        <w:t>ENGELLER SEVGİYLE AŞILIR (ENGELLİLER GÜNÜ)</w:t>
      </w:r>
    </w:p>
    <w:p>
      <w:pPr>
        <w:pStyle w:val="Normal"/>
        <w:spacing w:lineRule="auto" w:line="276" w:before="0" w:after="0"/>
        <w:ind w:left="0" w:right="0" w:hanging="0"/>
        <w:jc w:val="both"/>
        <w:rPr>
          <w:rFonts w:ascii="Amiri" w:hAnsi="Amiri" w:cs="Amiri"/>
          <w:sz w:val="24"/>
          <w:szCs w:val="24"/>
        </w:rPr>
      </w:pPr>
      <w:r>
        <w:rPr>
          <w:rFonts w:cs="Amiri" w:ascii="Amiri" w:hAnsi="Amiri"/>
          <w:sz w:val="24"/>
          <w:szCs w:val="24"/>
        </w:rPr>
        <w:tab/>
      </w:r>
    </w:p>
    <w:p>
      <w:pPr>
        <w:pStyle w:val="Normal"/>
        <w:spacing w:lineRule="auto" w:line="240" w:before="0" w:after="0"/>
        <w:ind w:left="0" w:right="0" w:hanging="0"/>
        <w:jc w:val="both"/>
        <w:rPr>
          <w:rFonts w:ascii="Amiri" w:hAnsi="Amiri" w:cs="Amiri"/>
          <w:sz w:val="24"/>
          <w:szCs w:val="24"/>
        </w:rPr>
      </w:pPr>
      <w:r>
        <w:rPr>
          <w:rFonts w:cs="Amiri" w:ascii="Amiri" w:hAnsi="Amiri"/>
          <w:sz w:val="24"/>
          <w:szCs w:val="24"/>
        </w:rPr>
        <w:tab/>
        <w:t xml:space="preserve">Kıymetli Müslümanlar! </w:t>
      </w:r>
    </w:p>
    <w:p>
      <w:pPr>
        <w:pStyle w:val="Normal"/>
        <w:spacing w:lineRule="auto" w:line="240"/>
        <w:jc w:val="both"/>
        <w:rPr>
          <w:rFonts w:ascii="Amiri" w:hAnsi="Amiri" w:cs="Amiri"/>
          <w:sz w:val="24"/>
          <w:szCs w:val="24"/>
        </w:rPr>
      </w:pPr>
      <w:r>
        <w:rPr>
          <w:rFonts w:cs="Amiri" w:ascii="Amiri" w:hAnsi="Amiri"/>
          <w:sz w:val="24"/>
          <w:szCs w:val="24"/>
        </w:rPr>
        <w:tab/>
        <w:t>Konumuz bir çok yönüyle ve her açıdan her yere uzanabilecek bir konu olmakla beraber, bizler burada sadece bir hususiyet teşkil eden Engelli Kardeşlerimizin Sağlıklı kardeşlerimizle aralarında olan engeller ve bu engellerin sevgiyle aşılması konusu üzerine temas etmek istiyoruz...</w:t>
      </w:r>
    </w:p>
    <w:p>
      <w:pPr>
        <w:pStyle w:val="Normal"/>
        <w:jc w:val="both"/>
        <w:rPr>
          <w:rFonts w:ascii="Amiri" w:hAnsi="Amiri" w:cs="Amiri"/>
          <w:sz w:val="24"/>
          <w:szCs w:val="24"/>
        </w:rPr>
      </w:pPr>
      <w:r>
        <w:rPr>
          <w:rFonts w:cs="Amiri" w:ascii="Amiri" w:hAnsi="Amiri"/>
          <w:sz w:val="24"/>
          <w:szCs w:val="24"/>
        </w:rPr>
        <w:t xml:space="preserve"> </w:t>
      </w:r>
      <w:r>
        <w:rPr>
          <w:rFonts w:cs="Amiri" w:ascii="Amiri" w:hAnsi="Amiri"/>
          <w:sz w:val="24"/>
          <w:szCs w:val="24"/>
        </w:rPr>
        <w:tab/>
        <w:t>Kıymetli Kardeşlerimiz!</w:t>
      </w:r>
    </w:p>
    <w:p>
      <w:pPr>
        <w:pStyle w:val="Normal"/>
        <w:spacing w:lineRule="auto" w:line="276" w:before="0" w:after="0"/>
        <w:ind w:left="0" w:right="0" w:hanging="0"/>
        <w:jc w:val="both"/>
        <w:rPr>
          <w:rFonts w:ascii="Amiri" w:hAnsi="Amiri" w:cs="Amiri"/>
          <w:sz w:val="24"/>
          <w:szCs w:val="24"/>
        </w:rPr>
      </w:pPr>
      <w:r>
        <w:rPr>
          <w:rFonts w:cs="Amiri" w:ascii="Amiri" w:hAnsi="Amiri"/>
          <w:sz w:val="24"/>
          <w:szCs w:val="24"/>
        </w:rPr>
        <w:tab/>
        <w:t>Günümüzde birçok engelli kardeşimiz güncel yaşantımızın içerisinde bulunmakla beraber, bu kardeşlerimizin sosyal yaşantıda insanlarla ve insanların da onlarla ilişkileri nasıldır? Ve bu konuda islami bir bakış açısı nasıl olmalıdır? Bu ve benzeri konulara değinmeye ğayret edelim inşallah...</w:t>
      </w:r>
    </w:p>
    <w:p>
      <w:pPr>
        <w:pStyle w:val="Normal"/>
        <w:spacing w:lineRule="auto" w:line="276" w:before="0" w:after="0"/>
        <w:ind w:left="0" w:right="0" w:hanging="0"/>
        <w:jc w:val="both"/>
        <w:rPr>
          <w:rFonts w:ascii="Amiri" w:hAnsi="Amiri" w:cs="Amiri"/>
          <w:sz w:val="24"/>
          <w:szCs w:val="24"/>
        </w:rPr>
      </w:pPr>
      <w:r>
        <w:rPr>
          <w:rFonts w:cs="Amiri" w:ascii="Amiri" w:hAnsi="Amiri"/>
          <w:sz w:val="24"/>
          <w:szCs w:val="24"/>
        </w:rPr>
        <w:tab/>
        <w:t>Kıymetli Kardeşlerimiz!</w:t>
      </w:r>
    </w:p>
    <w:p>
      <w:pPr>
        <w:pStyle w:val="Normal"/>
        <w:jc w:val="both"/>
        <w:rPr>
          <w:rFonts w:ascii="Amiri" w:hAnsi="Amiri" w:cs="Amiri"/>
          <w:sz w:val="24"/>
          <w:szCs w:val="24"/>
        </w:rPr>
      </w:pPr>
      <w:r>
        <w:rPr>
          <w:rFonts w:cs="Amiri" w:ascii="Amiri" w:hAnsi="Amiri"/>
          <w:sz w:val="24"/>
          <w:szCs w:val="24"/>
        </w:rPr>
        <w:tab/>
      </w:r>
      <w:r>
        <w:rPr>
          <w:rFonts w:cs="Amiri" w:ascii="Amiri" w:hAnsi="Amiri"/>
          <w:color w:val="00000B"/>
          <w:sz w:val="24"/>
          <w:szCs w:val="24"/>
        </w:rPr>
        <w:t xml:space="preserve">"Engelli" kavramı; zihin, ruh, beden ve uzuvlarda bulunan bir ârıza ve hastalık sebebiyle hayatını sürdürmede, işlerini görmede ve topluma uyum sağlamada sıkıntısı bulunan kimseleri ifade eder. Engelliler "özürlü" kavramı ile de ifade edilmektedir. </w:t>
      </w:r>
      <w:r>
        <w:rPr>
          <w:rFonts w:cs="Amiri" w:ascii="Amiri" w:hAnsi="Amiri"/>
          <w:color w:val="00000B"/>
          <w:sz w:val="24"/>
          <w:szCs w:val="24"/>
        </w:rPr>
        <w:t>Engelliler</w:t>
      </w:r>
      <w:r>
        <w:rPr>
          <w:rFonts w:cs="Amiri" w:ascii="Amiri" w:hAnsi="Amiri"/>
          <w:color w:val="00000B"/>
          <w:sz w:val="24"/>
          <w:szCs w:val="24"/>
        </w:rPr>
        <w:t xml:space="preserve"> hakkında hazırlanan kanunda "engelli" şöyle tanımlanmaktadır: “Doğuştan veya sonradan, herhangi bir hastalık veya kaza sonucu, bedensel, zihinsel, ruhsal, sosyal, duyusal ve duygusal yeteneklerini çeşitli derecelerde kaybetmesi nedeniyle toplumsal yaşama uyum sağlama ve günlük gereksinimlerini karşılamada güçlükleri olan bireydir” (Madde 3/a).</w:t>
      </w:r>
    </w:p>
    <w:p>
      <w:pPr>
        <w:pStyle w:val="Normal"/>
        <w:spacing w:lineRule="auto" w:line="276" w:before="0" w:after="0"/>
        <w:ind w:left="0" w:right="0" w:hanging="0"/>
        <w:jc w:val="both"/>
        <w:rPr>
          <w:rFonts w:ascii="Amiri" w:hAnsi="Amiri" w:cs="Amiri"/>
          <w:sz w:val="24"/>
          <w:szCs w:val="24"/>
        </w:rPr>
      </w:pPr>
      <w:r>
        <w:rPr>
          <w:rFonts w:cs="Amiri" w:ascii="Amiri" w:hAnsi="Amiri"/>
          <w:color w:val="00000B"/>
          <w:sz w:val="24"/>
          <w:szCs w:val="24"/>
        </w:rPr>
        <w:tab/>
        <w:t>İslam Dini, sosyal ilişkilere büyük önem veren bir dindir. Bu konuda sağlıklı ve engelli diye bir ayırım yapmaz. Ancak yardıma, ilgiye ve bakıma muhtaç insanlarla daha çok ilgilenmeyi teşvik eder. Peygamberimiz (a.s.) görme engellilere karşı kötü davrananları, mesela, onların yoluna engel olanları uyarmıştır. (Ahmed ibn Hanbel , I, 217, 309.)</w:t>
      </w:r>
    </w:p>
    <w:p>
      <w:pPr>
        <w:pStyle w:val="Normal"/>
        <w:jc w:val="both"/>
        <w:rPr>
          <w:rFonts w:ascii="Amiri" w:hAnsi="Amiri" w:cs="Amiri"/>
          <w:sz w:val="24"/>
          <w:szCs w:val="24"/>
        </w:rPr>
      </w:pPr>
      <w:r>
        <w:rPr>
          <w:rFonts w:cs="Amiri" w:ascii="Amiri" w:hAnsi="Amiri"/>
          <w:color w:val="00000B"/>
          <w:sz w:val="24"/>
          <w:szCs w:val="24"/>
        </w:rPr>
        <w:tab/>
        <w:t>Hz. Hatîce annemiz; Peygamberimizi “güçsüzü yüklenen” (</w:t>
      </w:r>
      <w:r>
        <w:rPr>
          <w:rFonts w:ascii="Amiri" w:hAnsi="Amiri" w:cs="Amiri"/>
          <w:color w:val="00000B"/>
          <w:sz w:val="24"/>
          <w:sz w:val="24"/>
          <w:szCs w:val="24"/>
          <w:rtl w:val="true"/>
        </w:rPr>
        <w:t>تحميل الكل</w:t>
      </w:r>
      <w:r>
        <w:rPr>
          <w:rFonts w:cs="Amiri" w:ascii="Amiri" w:hAnsi="Amiri"/>
          <w:color w:val="00000B"/>
          <w:sz w:val="24"/>
          <w:szCs w:val="24"/>
        </w:rPr>
        <w:t xml:space="preserve">) kimse olarak tanıtmıştır. “el-Kell” kavramı; kendi işini kendisi yapamayan, zayıf ve güçsüz olması hasebiyle insanlara muhtaç olan aciz kimse diye tarif edilmektedir.  (Tecrîd, I, 12.) Bu kavram, her türlü engelliliği içine alır. Bu; Hz. Peygamber’in daha peygamberlik öncesinde zayıf, güçsüz ve acizlere arka çıktığının, onların sıkıntılarını ve ihtiyaçlarını giderme çabası içinde olduğunun da beyanıdır. </w:t>
      </w:r>
    </w:p>
    <w:p>
      <w:pPr>
        <w:pStyle w:val="Normal"/>
        <w:spacing w:lineRule="auto" w:line="276" w:before="0" w:after="0"/>
        <w:ind w:left="0" w:right="0" w:hanging="0"/>
        <w:jc w:val="both"/>
        <w:rPr>
          <w:rFonts w:ascii="Amiri" w:hAnsi="Amiri" w:cs="Amiri"/>
          <w:sz w:val="24"/>
          <w:szCs w:val="24"/>
        </w:rPr>
      </w:pPr>
      <w:r>
        <w:rPr>
          <w:rFonts w:cs="Amiri" w:ascii="Amiri" w:hAnsi="Amiri"/>
          <w:color w:val="00000B"/>
          <w:sz w:val="24"/>
          <w:szCs w:val="24"/>
        </w:rPr>
        <w:tab/>
        <w:t>Özellikle engelli ve hasta insanlarla ilişkilerde şu hususlara dikkat etmek gerekir:</w:t>
      </w:r>
    </w:p>
    <w:p>
      <w:pPr>
        <w:pStyle w:val="Normal"/>
        <w:spacing w:lineRule="auto" w:line="276" w:before="0" w:after="0"/>
        <w:ind w:left="0" w:right="0" w:hanging="0"/>
        <w:jc w:val="both"/>
        <w:rPr>
          <w:rFonts w:ascii="Amiri" w:hAnsi="Amiri" w:cs="Amiri"/>
          <w:sz w:val="24"/>
          <w:szCs w:val="24"/>
        </w:rPr>
      </w:pPr>
      <w:r>
        <w:rPr>
          <w:rFonts w:cs="Amiri" w:ascii="Amiri" w:hAnsi="Amiri"/>
          <w:color w:val="00000B"/>
          <w:sz w:val="24"/>
          <w:szCs w:val="24"/>
        </w:rPr>
        <w:tab/>
      </w:r>
      <w:r>
        <w:rPr>
          <w:rFonts w:cs="Amiri" w:ascii="Amiri" w:hAnsi="Amiri"/>
          <w:b/>
          <w:bCs/>
          <w:color w:val="00000B"/>
          <w:sz w:val="24"/>
          <w:szCs w:val="24"/>
        </w:rPr>
        <w:t>1. Engellilere İtibar ve İltifat Etmek:</w:t>
      </w:r>
    </w:p>
    <w:p>
      <w:pPr>
        <w:pStyle w:val="Normal"/>
        <w:jc w:val="both"/>
        <w:rPr>
          <w:rFonts w:ascii="Amiri" w:hAnsi="Amiri" w:cs="Amiri"/>
          <w:sz w:val="24"/>
          <w:szCs w:val="24"/>
        </w:rPr>
      </w:pPr>
      <w:r>
        <w:rPr>
          <w:rFonts w:cs="Amiri" w:ascii="Amiri" w:hAnsi="Amiri"/>
          <w:color w:val="00000B"/>
          <w:sz w:val="24"/>
          <w:szCs w:val="24"/>
        </w:rPr>
        <w:tab/>
        <w:t xml:space="preserve">Engelli ve hasta insanlara itibar ve iltifat etmek, onlara değer vermek, söz ve davranışla onları onure etmek, onların morallerinin iyileşmesine katkı sağlayacaktır. Peygamberimizin hayatında buna özen gösterdiğini de görmekteyiz. </w:t>
      </w:r>
    </w:p>
    <w:p>
      <w:pPr>
        <w:pStyle w:val="Normal"/>
        <w:jc w:val="both"/>
        <w:rPr>
          <w:rFonts w:ascii="Amiri" w:hAnsi="Amiri" w:cs="Amiri"/>
          <w:sz w:val="24"/>
          <w:szCs w:val="24"/>
        </w:rPr>
      </w:pPr>
      <w:r>
        <w:rPr>
          <w:rFonts w:cs="Amiri" w:ascii="Amiri" w:hAnsi="Amiri"/>
          <w:color w:val="00000B"/>
          <w:sz w:val="24"/>
          <w:szCs w:val="24"/>
        </w:rPr>
        <w:tab/>
        <w:t xml:space="preserve">Bedir savaşına katılmış görme özürlü Medineli bir sahabî Hz. Itbân b. Mâlik,  yağmur yağdığında ve gece karanlıkta camiye gitmekte güçlük çekmektedir. Hz. Peygambere gider ve ona; </w:t>
      </w:r>
    </w:p>
    <w:p>
      <w:pPr>
        <w:pStyle w:val="Normal"/>
        <w:spacing w:lineRule="auto" w:line="276" w:before="0" w:after="0"/>
        <w:ind w:left="0" w:right="0" w:hanging="0"/>
        <w:jc w:val="both"/>
        <w:rPr>
          <w:rFonts w:ascii="Amiri" w:hAnsi="Amiri" w:cs="Amiri"/>
          <w:sz w:val="24"/>
          <w:szCs w:val="24"/>
        </w:rPr>
      </w:pPr>
      <w:r>
        <w:rPr>
          <w:rFonts w:cs="Amiri" w:ascii="Amiri" w:hAnsi="Amiri"/>
          <w:color w:val="00000B"/>
          <w:sz w:val="24"/>
          <w:szCs w:val="24"/>
        </w:rPr>
        <w:tab/>
        <w:t>“Ey Allah’ın Resûlü! Ben görme özürlü biriyim, karanlık ve sel oluyor (camiye gidemiyorum). Evimde namaz kılsan da ben orayı namazgâh edinsem?” diye ricada bulunur. Hz. Peygamber de Hz. Itban’ın evine gider ve ona:</w:t>
      </w:r>
    </w:p>
    <w:p>
      <w:pPr>
        <w:pStyle w:val="Normal"/>
        <w:jc w:val="both"/>
        <w:rPr>
          <w:rFonts w:ascii="Amiri" w:hAnsi="Amiri" w:cs="Amiri"/>
          <w:sz w:val="24"/>
          <w:szCs w:val="24"/>
        </w:rPr>
      </w:pPr>
      <w:r>
        <w:rPr>
          <w:rFonts w:cs="Amiri" w:ascii="Amiri" w:hAnsi="Amiri"/>
          <w:color w:val="00000B"/>
          <w:sz w:val="24"/>
          <w:szCs w:val="24"/>
        </w:rPr>
        <w:tab/>
        <w:t>“Nerede namaz kılmamı istersin" der. Hz. Itbân, Hz. Peygambere evinde namaz kılmasını istediği yeri gösterir. Hz. Peygamber de orada namaz kılar. (Buhârî, Ezan, 40.) Hz. Itbân, Peygamberimiz ve arkadaşlarına da yemek ikram eder... Buhârî, Teheccüd, 36.) Bir âmânın davetine icabet edip evine gitmesi, gösterdiği yerde namaz kılması, ikram edilen yemeği yemesi, Hz. Peygamberin tevazuunu ve engellilere olan sıcak ilgisini de göstermektedir.</w:t>
      </w:r>
    </w:p>
    <w:p>
      <w:pPr>
        <w:pStyle w:val="Normal"/>
        <w:jc w:val="both"/>
        <w:rPr>
          <w:rFonts w:ascii="Amiri" w:hAnsi="Amiri" w:cs="Amiri"/>
          <w:sz w:val="24"/>
          <w:szCs w:val="24"/>
        </w:rPr>
      </w:pPr>
      <w:r>
        <w:rPr>
          <w:rFonts w:cs="Amiri" w:ascii="Amiri" w:hAnsi="Amiri"/>
          <w:color w:val="00000B"/>
          <w:sz w:val="24"/>
          <w:szCs w:val="24"/>
        </w:rPr>
        <w:tab/>
      </w:r>
      <w:r>
        <w:rPr>
          <w:rFonts w:cs="Amiri" w:ascii="Amiri" w:hAnsi="Amiri"/>
          <w:b/>
          <w:bCs/>
          <w:color w:val="00000B"/>
          <w:sz w:val="24"/>
          <w:szCs w:val="24"/>
        </w:rPr>
        <w:t>2. Engellileri Ziyaret Etmek:</w:t>
      </w:r>
    </w:p>
    <w:p>
      <w:pPr>
        <w:pStyle w:val="Normal"/>
        <w:jc w:val="both"/>
        <w:rPr>
          <w:rFonts w:ascii="Amiri" w:hAnsi="Amiri" w:cs="Amiri"/>
          <w:sz w:val="24"/>
          <w:szCs w:val="24"/>
        </w:rPr>
      </w:pPr>
      <w:r>
        <w:rPr>
          <w:rFonts w:cs="Amiri" w:ascii="Amiri" w:hAnsi="Amiri"/>
          <w:color w:val="00000B"/>
          <w:sz w:val="24"/>
          <w:szCs w:val="24"/>
        </w:rPr>
        <w:tab/>
        <w:t>Özellikle hastaları ziyaret etmek, onların günülerlini alacaktır ve iyileşmelerine de katkı sağlayacaktır. Hasta ziyareti dînî ve ahlâkî bir görevdir. Peygamberimiz (s.a.v.) Efedimiz; "Açları doyurun, hastaları ziyaret edin" buyurarak muhtaç, engelli, özürlü ve hastalarla ilgilenilmesini istemektedir. (Buhârî, Merdâ, 4.)</w:t>
      </w:r>
    </w:p>
    <w:p>
      <w:pPr>
        <w:pStyle w:val="Normal"/>
        <w:jc w:val="both"/>
        <w:rPr>
          <w:rFonts w:ascii="Amiri" w:hAnsi="Amiri" w:cs="Amiri"/>
          <w:sz w:val="24"/>
          <w:szCs w:val="24"/>
        </w:rPr>
      </w:pPr>
      <w:r>
        <w:rPr>
          <w:rFonts w:cs="Amiri" w:ascii="Amiri" w:hAnsi="Amiri"/>
          <w:color w:val="00000B"/>
          <w:sz w:val="24"/>
          <w:szCs w:val="24"/>
        </w:rPr>
        <w:tab/>
        <w:t>Peygamberimizin (s.a.v.) bildirdiğine göre yüce Allah kıyamet günü şöyle der: “Ey Âdemoğlu! Ben hastalandım, beni ziyaret etmedin.”</w:t>
      </w:r>
    </w:p>
    <w:p>
      <w:pPr>
        <w:pStyle w:val="Normal"/>
        <w:jc w:val="both"/>
        <w:rPr>
          <w:rFonts w:ascii="Amiri" w:hAnsi="Amiri" w:cs="Amiri"/>
          <w:sz w:val="24"/>
          <w:szCs w:val="24"/>
        </w:rPr>
      </w:pPr>
      <w:r>
        <w:rPr>
          <w:rFonts w:cs="Amiri" w:ascii="Amiri" w:hAnsi="Amiri"/>
          <w:color w:val="00000B"/>
          <w:sz w:val="24"/>
          <w:szCs w:val="24"/>
        </w:rPr>
        <w:tab/>
        <w:t>İnsan cevap verir: “Ey Rabbim! Sen âlemlerin Rabbisin. Ben seni nasıl ziyaret edecektim?” Yüce Allah cevap verir: “Hani filan kulum hastalandı da onu ziyaret etmedin ya. Eğer onu ziyaret etseydin beni onun yanında bulurdun.”</w:t>
      </w:r>
    </w:p>
    <w:p>
      <w:pPr>
        <w:pStyle w:val="Normal"/>
        <w:jc w:val="both"/>
        <w:rPr>
          <w:rFonts w:ascii="Amiri" w:hAnsi="Amiri" w:cs="Amiri"/>
          <w:sz w:val="24"/>
          <w:szCs w:val="24"/>
        </w:rPr>
      </w:pPr>
      <w:r>
        <w:rPr>
          <w:rFonts w:cs="Amiri" w:ascii="Amiri" w:hAnsi="Amiri"/>
          <w:color w:val="00000B"/>
          <w:sz w:val="24"/>
          <w:szCs w:val="24"/>
        </w:rPr>
        <w:tab/>
        <w:t>-Ey Âdemoğlu! “Ben senden yemek istedim de beni doyurmadın.”</w:t>
      </w:r>
    </w:p>
    <w:p>
      <w:pPr>
        <w:pStyle w:val="Normal"/>
        <w:spacing w:lineRule="auto" w:line="276" w:before="0" w:after="0"/>
        <w:ind w:left="0" w:right="0" w:hanging="0"/>
        <w:jc w:val="both"/>
        <w:rPr>
          <w:rFonts w:ascii="Amiri" w:hAnsi="Amiri" w:cs="Amiri"/>
          <w:sz w:val="24"/>
          <w:szCs w:val="24"/>
        </w:rPr>
      </w:pPr>
      <w:r>
        <w:rPr>
          <w:rFonts w:cs="Amiri" w:ascii="Amiri" w:hAnsi="Amiri"/>
          <w:color w:val="00000B"/>
          <w:sz w:val="24"/>
          <w:szCs w:val="24"/>
        </w:rPr>
        <w:tab/>
        <w:t>İnsan cevap verir; “Ey Rabbim! Sen âlemlerin Rabbisin. Ben seni nasıl doyuracaktım?”</w:t>
      </w:r>
    </w:p>
    <w:p>
      <w:pPr>
        <w:pStyle w:val="Normal"/>
        <w:spacing w:lineRule="auto" w:line="276" w:before="0" w:after="0"/>
        <w:ind w:left="0" w:right="0" w:hanging="0"/>
        <w:jc w:val="both"/>
        <w:rPr>
          <w:rFonts w:ascii="Amiri" w:hAnsi="Amiri" w:cs="Amiri"/>
          <w:sz w:val="24"/>
          <w:szCs w:val="24"/>
        </w:rPr>
      </w:pPr>
      <w:r>
        <w:rPr>
          <w:rFonts w:cs="Amiri" w:ascii="Amiri" w:hAnsi="Amiri"/>
          <w:color w:val="00000B"/>
          <w:sz w:val="24"/>
          <w:szCs w:val="24"/>
        </w:rPr>
        <w:tab/>
        <w:t>Allah cevap verir: “Hani filan kulum senden kendisini doyurmanı istedi de onu doyurmamıştın ya.</w:t>
      </w:r>
    </w:p>
    <w:p>
      <w:pPr>
        <w:pStyle w:val="Normal"/>
        <w:jc w:val="both"/>
        <w:rPr>
          <w:rFonts w:ascii="Amiri" w:hAnsi="Amiri" w:cs="Amiri"/>
          <w:sz w:val="24"/>
          <w:szCs w:val="24"/>
        </w:rPr>
      </w:pPr>
      <w:r>
        <w:rPr>
          <w:rFonts w:cs="Amiri" w:ascii="Amiri" w:hAnsi="Amiri"/>
          <w:color w:val="00000B"/>
          <w:sz w:val="24"/>
          <w:szCs w:val="24"/>
        </w:rPr>
        <w:tab/>
        <w:t>Eğer onu doyursaydın beni onun yanında bulacaktın.”</w:t>
      </w:r>
    </w:p>
    <w:p>
      <w:pPr>
        <w:pStyle w:val="Normal"/>
        <w:spacing w:lineRule="auto" w:line="276" w:before="0" w:after="0"/>
        <w:ind w:left="0" w:right="0" w:hanging="0"/>
        <w:jc w:val="both"/>
        <w:rPr>
          <w:rFonts w:ascii="Amiri" w:hAnsi="Amiri" w:cs="Amiri"/>
          <w:sz w:val="24"/>
          <w:szCs w:val="24"/>
        </w:rPr>
      </w:pPr>
      <w:r>
        <w:rPr>
          <w:rFonts w:cs="Amiri" w:ascii="Amiri" w:hAnsi="Amiri"/>
          <w:color w:val="00000B"/>
          <w:sz w:val="24"/>
          <w:szCs w:val="24"/>
        </w:rPr>
        <w:tab/>
        <w:t xml:space="preserve">-Ey Âdemoğlu! “Ben senden bana su ikram etmeni istedim de benim susuzluğumu gidermemiştin. </w:t>
      </w:r>
    </w:p>
    <w:p>
      <w:pPr>
        <w:pStyle w:val="Normal"/>
        <w:spacing w:lineRule="auto" w:line="276" w:before="0" w:after="0"/>
        <w:ind w:left="0" w:right="0" w:hanging="0"/>
        <w:jc w:val="both"/>
        <w:rPr>
          <w:rFonts w:ascii="Amiri" w:hAnsi="Amiri" w:cs="Amiri"/>
          <w:sz w:val="24"/>
          <w:szCs w:val="24"/>
        </w:rPr>
      </w:pPr>
      <w:r>
        <w:rPr>
          <w:rFonts w:cs="Amiri" w:ascii="Amiri" w:hAnsi="Amiri"/>
          <w:color w:val="00000B"/>
          <w:sz w:val="24"/>
          <w:szCs w:val="24"/>
        </w:rPr>
        <w:tab/>
        <w:t>İnsan cevap verir: “Ey Rabbim! Sen âlemlerin Rabbisin. Ben sana nasıl ikram edebilirdim?”</w:t>
      </w:r>
    </w:p>
    <w:p>
      <w:pPr>
        <w:pStyle w:val="Normal"/>
        <w:spacing w:lineRule="auto" w:line="276" w:before="0" w:after="0"/>
        <w:ind w:left="0" w:right="0" w:hanging="0"/>
        <w:jc w:val="both"/>
        <w:rPr>
          <w:rFonts w:ascii="Amiri" w:hAnsi="Amiri" w:cs="Amiri"/>
          <w:sz w:val="24"/>
          <w:szCs w:val="24"/>
        </w:rPr>
      </w:pPr>
      <w:r>
        <w:rPr>
          <w:rFonts w:cs="Amiri" w:ascii="Amiri" w:hAnsi="Amiri"/>
          <w:color w:val="00000B"/>
          <w:sz w:val="24"/>
          <w:szCs w:val="24"/>
        </w:rPr>
        <w:tab/>
        <w:t xml:space="preserve">Allah cevap verir: “ Hani filan kulum senden su istemişti de ona su vermemiştin. </w:t>
        <w:tab/>
        <w:t xml:space="preserve">Eğer onun susuzluğunu giderseydin beni onun yanında bulacaktın.” (Müslim, Birr, 43.) Hastayı ziyaret etmek, mümine karşı yerine getirilmesi gereken haklardan biridir. (Müslim, Selam, 5.) </w:t>
      </w:r>
    </w:p>
    <w:p>
      <w:pPr>
        <w:pStyle w:val="Normal"/>
        <w:jc w:val="both"/>
        <w:rPr>
          <w:rFonts w:ascii="Amiri" w:hAnsi="Amiri" w:cs="Amiri"/>
          <w:sz w:val="24"/>
          <w:szCs w:val="24"/>
        </w:rPr>
      </w:pPr>
      <w:r>
        <w:rPr>
          <w:rFonts w:cs="Amiri" w:ascii="Amiri" w:hAnsi="Amiri"/>
          <w:sz w:val="24"/>
          <w:szCs w:val="24"/>
        </w:rPr>
      </w:r>
    </w:p>
    <w:p>
      <w:pPr>
        <w:pStyle w:val="Normal"/>
        <w:jc w:val="both"/>
        <w:rPr>
          <w:rFonts w:ascii="Amiri" w:hAnsi="Amiri" w:cs="Amiri"/>
          <w:sz w:val="24"/>
          <w:szCs w:val="24"/>
        </w:rPr>
      </w:pPr>
      <w:r>
        <w:rPr>
          <w:rFonts w:cs="Amiri" w:ascii="Amiri" w:hAnsi="Amiri"/>
          <w:sz w:val="24"/>
          <w:szCs w:val="24"/>
        </w:rPr>
      </w:r>
    </w:p>
    <w:p>
      <w:pPr>
        <w:pStyle w:val="Normal"/>
        <w:spacing w:lineRule="auto" w:line="276" w:before="0" w:after="0"/>
        <w:ind w:left="0" w:right="0" w:hanging="0"/>
        <w:jc w:val="both"/>
        <w:rPr>
          <w:rFonts w:ascii="Amiri" w:hAnsi="Amiri" w:cs="Amiri"/>
          <w:sz w:val="24"/>
          <w:szCs w:val="24"/>
        </w:rPr>
      </w:pPr>
      <w:r>
        <w:rPr>
          <w:rFonts w:cs="Amiri" w:ascii="Amiri" w:hAnsi="Amiri"/>
          <w:color w:val="00000B"/>
          <w:sz w:val="24"/>
          <w:szCs w:val="24"/>
        </w:rPr>
        <w:tab/>
      </w:r>
      <w:r>
        <w:rPr>
          <w:rFonts w:cs="Amiri" w:ascii="Amiri" w:hAnsi="Amiri"/>
          <w:b/>
          <w:bCs/>
          <w:color w:val="00000B"/>
          <w:sz w:val="24"/>
          <w:szCs w:val="24"/>
        </w:rPr>
        <w:t>3. Yardımcı Olmak:</w:t>
      </w:r>
    </w:p>
    <w:p>
      <w:pPr>
        <w:pStyle w:val="Normal"/>
        <w:jc w:val="both"/>
        <w:rPr>
          <w:rFonts w:ascii="Amiri" w:hAnsi="Amiri" w:cs="Amiri"/>
          <w:sz w:val="24"/>
          <w:szCs w:val="24"/>
        </w:rPr>
      </w:pPr>
      <w:r>
        <w:rPr>
          <w:rFonts w:cs="Amiri" w:ascii="Amiri" w:hAnsi="Amiri"/>
          <w:color w:val="00000B"/>
          <w:sz w:val="24"/>
          <w:szCs w:val="24"/>
        </w:rPr>
        <w:tab/>
        <w:t xml:space="preserve">Dinimiz, engelli ve hastalarla ilgilenmeyi ve onlara yardımı teşvik etmekte ve bunu sevap bir davranış olarak nitelemektedir. Görme engelli bir kimseye yol göstermek, sağır ve dilsiz ile ilgilenmek ve aracına binmeye çalışan bir engelliye yardımcı olmakta bir sadakadır. (Ahmed ibn Hanbel, V, 168-169 / II, 350.) </w:t>
      </w:r>
    </w:p>
    <w:p>
      <w:pPr>
        <w:pStyle w:val="Normal"/>
        <w:jc w:val="both"/>
        <w:rPr>
          <w:rFonts w:ascii="Amiri" w:hAnsi="Amiri" w:cs="Amiri"/>
          <w:sz w:val="24"/>
          <w:szCs w:val="24"/>
        </w:rPr>
      </w:pPr>
      <w:r>
        <w:rPr>
          <w:rFonts w:cs="Amiri" w:ascii="Amiri" w:hAnsi="Amiri"/>
          <w:color w:val="00000B"/>
          <w:sz w:val="24"/>
          <w:szCs w:val="24"/>
        </w:rPr>
        <w:tab/>
        <w:t xml:space="preserve">Peygamberimizin ashabı dinimizin bu tavsiyesini yerine getirmişlerdir... Mesela Abdurrahman İbn Ka’b (r.a), babası gözlerini kaybedince, ona rehberlik yapmış ve Cuma günü olunca da namaza götürmüştür. </w:t>
      </w:r>
      <w:r>
        <w:rPr>
          <w:rFonts w:cs="Amiri" w:ascii="Amiri" w:hAnsi="Amiri"/>
          <w:color w:val="00000B"/>
          <w:sz w:val="24"/>
          <w:szCs w:val="24"/>
        </w:rPr>
        <w:t>(</w:t>
      </w:r>
      <w:r>
        <w:rPr>
          <w:rFonts w:cs="Amiri" w:ascii="Amiri" w:hAnsi="Amiri"/>
          <w:color w:val="00000B"/>
          <w:sz w:val="24"/>
          <w:szCs w:val="24"/>
        </w:rPr>
        <w:t>İbn Mâce, İkâme, 78.)</w:t>
      </w:r>
    </w:p>
    <w:p>
      <w:pPr>
        <w:pStyle w:val="Normal"/>
        <w:jc w:val="both"/>
        <w:rPr>
          <w:rFonts w:ascii="Amiri" w:hAnsi="Amiri" w:cs="Amiri"/>
          <w:sz w:val="24"/>
          <w:szCs w:val="24"/>
        </w:rPr>
      </w:pPr>
      <w:r>
        <w:rPr>
          <w:rFonts w:cs="Amiri" w:ascii="Amiri" w:hAnsi="Amiri"/>
          <w:color w:val="00000B"/>
          <w:sz w:val="24"/>
          <w:szCs w:val="24"/>
        </w:rPr>
        <w:tab/>
        <w:t>Zayıfların, düşkünlerin, fakir ve yoksulların gerçek dostu ve hâmisi olan Peygamberimiz (a.s.) Efndimiz, engellilere yapılacak her türlü yardım ve desteğin bir sadaka olduğunu bildirmişlerdir. Bir gün Peygamberimiz “her gün” için sadaka verilmesi gereğinden söz eder. Sahabeden Hz. Ebu Zer, her gün için sadaka verecek imkânlarının olmadığını söyler. Bunun üzerine Peygamberimiz (a.s.): “Sadakanın birçok çeşidi vardır: Allah’ü ekber (Allah en büyüktür), Sübhânellah (Allah'ı noksan sıfatlardan tenzih ederim), Lâ ilâhe illallah (Allah'tan başka ilah yoktur), Estağfirullah (Allah'tan bağışlanma dilerim) sözlerini demek, İyiliği emretmen, kötülüğü men etmen, İnsanların yolundan diken, taş ve kemik (gibi zarar veren şeyleri) kaldırman,  Görme özürlülere rehberlik etmen,  Sağır ve dilsize anlayacakları bir şekilde anlatman, İhtiyacı olanın hacetini tedarik etmesi için bildiğin yere işaret etmen,  Derman arayan dertliye yardım için koşuşturman, Koluna girip güçsüze yardım etmen,  Konuşmakta güçlük çekenin meramını ifade edivermen, Bütün bunlar kendin için (yaptığın) sadaka çeşitlerindendir...” buyurmuşlardır... (Ahmed ibn Hanbel, V, 168-169, 154.)</w:t>
      </w:r>
    </w:p>
    <w:p>
      <w:pPr>
        <w:pStyle w:val="Normal"/>
        <w:jc w:val="both"/>
        <w:rPr>
          <w:rFonts w:ascii="Amiri" w:hAnsi="Amiri" w:cs="Amiri"/>
          <w:sz w:val="24"/>
          <w:szCs w:val="24"/>
        </w:rPr>
      </w:pPr>
      <w:r>
        <w:rPr>
          <w:rFonts w:cs="Amiri" w:ascii="Amiri" w:hAnsi="Amiri"/>
          <w:color w:val="00000B"/>
          <w:sz w:val="24"/>
          <w:szCs w:val="24"/>
        </w:rPr>
        <w:tab/>
        <w:t xml:space="preserve">Engellilere yapılacak bu tür yardımların sadaka olduğunu, diğer bir ifade ile Allah’a olan sadakatin bir ifadesi olduğunu belirten Peygamberimiz (a.s.), herhangi bir görme özürlüyü yoldan saptıranları, onu kasten yanlış yola yönlendirme sadakatsizliğini gösterenleri de lanetliler arasında saymıştır. </w:t>
      </w:r>
    </w:p>
    <w:p>
      <w:pPr>
        <w:pStyle w:val="Normal"/>
        <w:tabs>
          <w:tab w:val="clear" w:pos="709"/>
        </w:tabs>
        <w:spacing w:lineRule="auto" w:line="276" w:before="0" w:after="0"/>
        <w:ind w:left="0" w:right="0" w:hanging="0"/>
        <w:jc w:val="both"/>
        <w:rPr>
          <w:rFonts w:ascii="Amiri" w:hAnsi="Amiri" w:cs="Amiri"/>
          <w:sz w:val="24"/>
          <w:szCs w:val="24"/>
        </w:rPr>
      </w:pPr>
      <w:r>
        <w:rPr>
          <w:rFonts w:cs="Amiri" w:ascii="Amiri" w:hAnsi="Amiri"/>
          <w:color w:val="00000B"/>
          <w:sz w:val="24"/>
          <w:szCs w:val="24"/>
        </w:rPr>
        <w:tab/>
        <w:t>Yine; "İnsanlara yardım edene Allah yardım eder." buyurmuşlardır. (Ahmed ibn Hanbel, I. 217, 309, 317.)</w:t>
      </w:r>
    </w:p>
    <w:p>
      <w:pPr>
        <w:pStyle w:val="Normal"/>
        <w:tabs>
          <w:tab w:val="clear" w:pos="709"/>
        </w:tabs>
        <w:spacing w:lineRule="auto" w:line="276" w:before="0" w:after="0"/>
        <w:ind w:left="0" w:right="0" w:hanging="0"/>
        <w:jc w:val="both"/>
        <w:rPr>
          <w:rFonts w:ascii="Amiri" w:hAnsi="Amiri" w:cs="Amiri"/>
          <w:sz w:val="24"/>
          <w:szCs w:val="24"/>
        </w:rPr>
      </w:pPr>
      <w:r>
        <w:rPr>
          <w:rFonts w:cs="Amiri" w:ascii="Amiri" w:hAnsi="Amiri"/>
          <w:color w:val="00000B"/>
          <w:sz w:val="24"/>
          <w:szCs w:val="24"/>
        </w:rPr>
        <w:tab/>
        <w:t>Kıymetli Müslümanlar!</w:t>
      </w:r>
    </w:p>
    <w:p>
      <w:pPr>
        <w:pStyle w:val="Normal"/>
        <w:tabs>
          <w:tab w:val="clear" w:pos="709"/>
        </w:tabs>
        <w:spacing w:lineRule="auto" w:line="276" w:before="0" w:after="0"/>
        <w:ind w:left="0" w:right="0" w:hanging="0"/>
        <w:jc w:val="both"/>
        <w:rPr>
          <w:rFonts w:ascii="Amiri" w:hAnsi="Amiri" w:cs="Amiri"/>
          <w:sz w:val="24"/>
          <w:szCs w:val="24"/>
        </w:rPr>
      </w:pPr>
      <w:r>
        <w:rPr>
          <w:rFonts w:cs="Amiri" w:ascii="Amiri" w:hAnsi="Amiri"/>
          <w:color w:val="00000B"/>
          <w:sz w:val="24"/>
          <w:szCs w:val="24"/>
        </w:rPr>
        <w:tab/>
        <w:t xml:space="preserve">Konumuzla alakalı elbette ki bir çok hadis-i şerif nakletmemiz mümkündür: "Kim mümin bir kardeşinin ihtiyacını karşılarsa Allah da onun bir ihtiyacını karşılar. Kim müslümanın bir sıkıntısını giderirse Allah da onun kıyamet günü sıkıntılarından bir sıkıntısını giderir." (Buhârî, Mezâlim, 3.) </w:t>
      </w:r>
    </w:p>
    <w:p>
      <w:pPr>
        <w:pStyle w:val="Normal"/>
        <w:jc w:val="both"/>
        <w:rPr>
          <w:rFonts w:ascii="Amiri" w:hAnsi="Amiri" w:cs="Amiri"/>
          <w:sz w:val="24"/>
          <w:szCs w:val="24"/>
        </w:rPr>
      </w:pPr>
      <w:r>
        <w:rPr>
          <w:rFonts w:cs="Amiri" w:ascii="Amiri" w:hAnsi="Amiri"/>
          <w:sz w:val="24"/>
          <w:szCs w:val="24"/>
        </w:rPr>
      </w:r>
    </w:p>
    <w:p>
      <w:pPr>
        <w:pStyle w:val="Normal"/>
        <w:jc w:val="both"/>
        <w:rPr>
          <w:rFonts w:ascii="Amiri" w:hAnsi="Amiri" w:cs="Amiri"/>
          <w:sz w:val="24"/>
          <w:szCs w:val="24"/>
        </w:rPr>
      </w:pPr>
      <w:r>
        <w:rPr>
          <w:rFonts w:cs="Amiri" w:ascii="Amiri" w:hAnsi="Amiri"/>
          <w:color w:val="00000B"/>
          <w:sz w:val="24"/>
          <w:szCs w:val="24"/>
        </w:rPr>
        <w:tab/>
        <w:t>“Müminler bir tek insan gibidir. Eğer insanın gözünde bir şikâyeti olursa, bütün vücudu bundan etkilenir. Eğer başında bir ağrısı olursa yine bundan bütün bedeni etkilenir, (müminler de böyle olmalıdırlar.)” (Müslim, Birr, 67.)</w:t>
      </w:r>
    </w:p>
    <w:p>
      <w:pPr>
        <w:pStyle w:val="Normal"/>
        <w:spacing w:lineRule="auto" w:line="276" w:before="0" w:after="0"/>
        <w:ind w:left="0" w:right="0" w:hanging="0"/>
        <w:jc w:val="both"/>
        <w:rPr>
          <w:rFonts w:ascii="Amiri" w:hAnsi="Amiri" w:cs="Amiri"/>
          <w:b/>
          <w:b/>
          <w:bCs/>
          <w:sz w:val="24"/>
          <w:szCs w:val="24"/>
        </w:rPr>
      </w:pPr>
      <w:r>
        <w:rPr>
          <w:rFonts w:cs="Amiri" w:ascii="Amiri" w:hAnsi="Amiri"/>
          <w:b/>
          <w:bCs/>
          <w:color w:val="00000B"/>
          <w:sz w:val="24"/>
          <w:szCs w:val="24"/>
        </w:rPr>
        <w:tab/>
        <w:t xml:space="preserve">4. Aşağılayıcı ve Kırıcı Söz söylememek: </w:t>
      </w:r>
    </w:p>
    <w:p>
      <w:pPr>
        <w:pStyle w:val="Normal"/>
        <w:spacing w:lineRule="auto" w:line="276" w:before="0" w:after="0"/>
        <w:ind w:left="0" w:right="0" w:hanging="0"/>
        <w:jc w:val="both"/>
        <w:rPr>
          <w:rFonts w:ascii="Amiri" w:hAnsi="Amiri" w:cs="Amiri"/>
          <w:sz w:val="24"/>
          <w:szCs w:val="24"/>
        </w:rPr>
      </w:pPr>
      <w:r>
        <w:rPr>
          <w:rFonts w:cs="Amiri" w:ascii="Amiri" w:hAnsi="Amiri"/>
          <w:color w:val="00000B"/>
          <w:sz w:val="24"/>
          <w:szCs w:val="24"/>
        </w:rPr>
        <w:tab/>
        <w:t>Engelli ve hastalar, çok duyarlıdırlar. En küçük bir aşağılayıcı ve kırıcı söz bile onları derinden yaralar. Özellikle hitaplarda kırıcı ve aşağılayıcı ifadelerden kaçınmak İslâmî bir görevdir. Kel Ali, Kör Hasan, Topal Yakup gibi isimlendirme ve hitaplar asla doğru değildir. Şu noktayıda kısaca hatırlatmak isterim; Peygamberimiz (a.s.): “Bir şeyi (aşırı) sevmen, kör ve sağır eder!” (Ahmed ibn Hanbel, V. 194, VI. 450.) hadisinde olduğu gibi mecâzî anlamda “kör, sağır ve dilsiz” kelimelerini kullanmış ancak hiçbir engelliyi bu kelimelerle nitelememiştir. Aksine insanların fiziksel nitelikleriyle aşağılanmasına karşı çıkmıştır. Annesini dile dolayarak bir köleyi ayıplayan Hz. Ebû Zer’e: “Ya Ebâ Zer! Onu annesiyle mi ayıplıyorsun. Sende hâlâ câhiliyye (tavrı) var! Sen câhiliyye (düşüncesi taşıyan) bir kimsesin” diyerek bu tavrın doğru olmadığını ifade etmişlerdir. (Buhârî, İman 22.)</w:t>
      </w:r>
    </w:p>
    <w:p>
      <w:pPr>
        <w:pStyle w:val="Normal"/>
        <w:jc w:val="both"/>
        <w:rPr>
          <w:rFonts w:ascii="Amiri" w:hAnsi="Amiri" w:cs="Amiri"/>
          <w:sz w:val="24"/>
          <w:szCs w:val="24"/>
        </w:rPr>
      </w:pPr>
      <w:r>
        <w:rPr>
          <w:rFonts w:cs="Amiri" w:ascii="Amiri" w:hAnsi="Amiri"/>
          <w:color w:val="00000B"/>
          <w:sz w:val="24"/>
          <w:szCs w:val="24"/>
        </w:rPr>
        <w:tab/>
        <w:t>Hz. Aişe anlatıyor: “Bir defa Ey Allah'ın Elçisi! dedim. Safiye (şu kadarcık) bir kadındır. Hz. Aişe onun kısa boylu olduğunu kastederek eliyle işaret edince. Bunun üzerine Hz. Peygamber: "Sen (amellerini) öyle bir sözle karıştırdın ki onu denizin suyuna karıştırmış olsaydın (denizin suyu) karışırdı (şekli değişirdi)” buyurmuşlardır.(Tirmizî, Kıyâme, 51.)</w:t>
      </w:r>
    </w:p>
    <w:p>
      <w:pPr>
        <w:pStyle w:val="Normal"/>
        <w:tabs>
          <w:tab w:val="clear" w:pos="709"/>
        </w:tabs>
        <w:spacing w:lineRule="auto" w:line="240" w:before="0" w:after="0"/>
        <w:ind w:left="0" w:right="0" w:hanging="0"/>
        <w:jc w:val="both"/>
        <w:rPr>
          <w:rFonts w:ascii="Amiri" w:hAnsi="Amiri" w:cs="Amiri"/>
          <w:sz w:val="24"/>
          <w:szCs w:val="24"/>
        </w:rPr>
      </w:pPr>
      <w:r>
        <w:rPr>
          <w:rFonts w:cs="Amiri" w:ascii="Amiri" w:hAnsi="Amiri"/>
          <w:color w:val="00000B"/>
          <w:sz w:val="24"/>
          <w:szCs w:val="24"/>
        </w:rPr>
        <w:tab/>
        <w:t>Kıymetli kardeşlerim!</w:t>
      </w:r>
    </w:p>
    <w:p>
      <w:pPr>
        <w:pStyle w:val="Normal"/>
        <w:jc w:val="both"/>
        <w:rPr>
          <w:rFonts w:ascii="Amiri" w:hAnsi="Amiri" w:cs="Amiri"/>
          <w:sz w:val="24"/>
          <w:szCs w:val="24"/>
        </w:rPr>
      </w:pPr>
      <w:r>
        <w:rPr>
          <w:rFonts w:cs="Amiri" w:ascii="Amiri" w:hAnsi="Amiri"/>
          <w:color w:val="00000B"/>
          <w:sz w:val="24"/>
          <w:szCs w:val="24"/>
        </w:rPr>
        <w:tab/>
        <w:t>Bu ve benzeri rivayetler, herhangi bir engellinin tahkir edilmesinin veya sakatlığıyla hitap edilmesinin, nerde kaldı ki sağlıklı kimselerin bile boyu, rengi veya konuşması sebebiyle ayıplanmasının doğru olmadığını ifade etmektedir. Peygamberimiz bu tür tavırlara müdahale etmiş ve "Kardeşinin derdine sevinip gülme, sonra Allah ona merhamet eder seni o derde müptela kılar" buyurmuştur. (Tirmizî, Kıyâme, 54.)</w:t>
      </w:r>
    </w:p>
    <w:p>
      <w:pPr>
        <w:pStyle w:val="Normal"/>
        <w:spacing w:lineRule="auto" w:line="276" w:before="0" w:after="0"/>
        <w:ind w:left="0" w:right="0" w:hanging="0"/>
        <w:jc w:val="both"/>
        <w:rPr>
          <w:rFonts w:ascii="Amiri" w:hAnsi="Amiri" w:cs="Amiri"/>
          <w:sz w:val="24"/>
          <w:szCs w:val="24"/>
        </w:rPr>
      </w:pPr>
      <w:r>
        <w:rPr>
          <w:rFonts w:cs="Amiri" w:ascii="Amiri" w:hAnsi="Amiri"/>
          <w:color w:val="00000B"/>
          <w:sz w:val="24"/>
          <w:szCs w:val="24"/>
        </w:rPr>
        <w:tab/>
      </w:r>
      <w:r>
        <w:rPr>
          <w:rFonts w:cs="Amiri" w:ascii="Amiri" w:hAnsi="Amiri"/>
          <w:b/>
          <w:bCs/>
          <w:color w:val="00000B"/>
          <w:sz w:val="24"/>
          <w:szCs w:val="24"/>
        </w:rPr>
        <w:t>5. Dini ve Mesleki Eğitim Vermek:</w:t>
      </w:r>
    </w:p>
    <w:p>
      <w:pPr>
        <w:pStyle w:val="Normal"/>
        <w:jc w:val="both"/>
        <w:rPr>
          <w:rFonts w:ascii="Amiri" w:hAnsi="Amiri" w:cs="Amiri"/>
          <w:sz w:val="24"/>
          <w:szCs w:val="24"/>
        </w:rPr>
      </w:pPr>
      <w:r>
        <w:rPr>
          <w:rFonts w:cs="Amiri" w:ascii="Amiri" w:hAnsi="Amiri"/>
          <w:color w:val="00000B"/>
          <w:sz w:val="24"/>
          <w:szCs w:val="24"/>
        </w:rPr>
        <w:tab/>
        <w:t xml:space="preserve">Özellikle görme, işitme, konuşma ve zihinsel özürlülerin eğitilmesi, bir meslek sahibi yapılması, dîni bilgilerin verilmesi ve eğitilmesi, aynı şekilde özürlü ve hasta yakınlarının da eğitilmesi çok önemlidir. Ailelerin; çocukların sakat doğmaması, doğan çocukların sağlıklı olarak büyütülmesi ve çocukların sonradan sakat olmaması için bilinçli hareket etmeleri; bu amaçla sakınca doğuracak evliliklerden kaçınmaları, özellikle hamilelik döneminde sigara ve alkol kullanmaktan sakınmaları çok çok önemle gerekir. </w:t>
      </w:r>
    </w:p>
    <w:p>
      <w:pPr>
        <w:pStyle w:val="Normal"/>
        <w:jc w:val="both"/>
        <w:rPr>
          <w:rFonts w:ascii="Amiri" w:hAnsi="Amiri" w:cs="Amiri"/>
          <w:sz w:val="24"/>
          <w:szCs w:val="24"/>
        </w:rPr>
      </w:pPr>
      <w:r>
        <w:rPr>
          <w:rFonts w:cs="Amiri" w:ascii="Amiri" w:hAnsi="Amiri"/>
          <w:color w:val="00000B"/>
          <w:sz w:val="24"/>
          <w:szCs w:val="24"/>
        </w:rPr>
        <w:tab/>
        <w:t xml:space="preserve">Özür ve rahatsızlık ne kadar erken tespit edilir ve tedaviye başlanırsa sonuç daha iyi alınır. Bu konuda ailelerin bilinçlendirilmesi gerekir. Rehabilitasyonunun başarısı, ebeveynlerin terapi becerilerinin de geliştirilmesine bağlıdır. </w:t>
      </w:r>
    </w:p>
    <w:p>
      <w:pPr>
        <w:pStyle w:val="Normal"/>
        <w:jc w:val="both"/>
        <w:rPr>
          <w:rFonts w:ascii="Amiri" w:hAnsi="Amiri" w:cs="Amiri"/>
          <w:sz w:val="24"/>
          <w:szCs w:val="24"/>
        </w:rPr>
      </w:pPr>
      <w:r>
        <w:rPr>
          <w:rFonts w:cs="Amiri" w:ascii="Amiri" w:hAnsi="Amiri"/>
          <w:color w:val="00000B"/>
          <w:sz w:val="24"/>
          <w:szCs w:val="24"/>
        </w:rPr>
        <w:tab/>
        <w:t xml:space="preserve">Bireyi tehdit eden özre engel olmak, var olan özrü ortadan kaldırmak veya bir ölçüde azaltmak, özrün artmasını önlemek veya özrün sebebi ne olursa olsun, sonuçlarını hafifletmek her bireyin de, her ailenin de ve devletin de görevidir. Bu konuda ailelerin bilinçlendirilmesi de gerekir. Çünkü engellilerin toplum içerisinde eğilim ve yeteneklerine uygun bir yer sağlamada bilinçli ve eğitimli ailelerin önemi çok büyüktür. Her türlü tedbire rağmen çocuk sakat doğdu veya sonradan sakat oldu ise aşırı üzüntüye kapılıp feryat etmemek gerekir. Anne baba çarelere başvurur, bakım ve tedaviye çalışır, sabreder, gerekirse bu konuda ilgili dernek ve kuruluşlardan psikolojik yardım ve eğitim desteği de alırlar... </w:t>
      </w:r>
    </w:p>
    <w:p>
      <w:pPr>
        <w:pStyle w:val="Normal"/>
        <w:jc w:val="both"/>
        <w:rPr>
          <w:rFonts w:ascii="Amiri" w:hAnsi="Amiri" w:cs="Amiri"/>
          <w:sz w:val="24"/>
          <w:szCs w:val="24"/>
        </w:rPr>
      </w:pPr>
      <w:r>
        <w:rPr>
          <w:rFonts w:cs="Amiri" w:ascii="Amiri" w:hAnsi="Amiri"/>
          <w:color w:val="00000B"/>
          <w:sz w:val="24"/>
          <w:szCs w:val="24"/>
        </w:rPr>
        <w:tab/>
        <w:t xml:space="preserve">Sakat ve özürlü çocukları toplamdan saklamak, onlardan utanmak ve eziklik hissetmek doğru bir davranış değildir. Kul, Allah'tan gelene razı olmalıdır. Dünyanın bir imtihan yeri olduğunu, imtihanı başaranların ilâhî mükâfata ereceklerini ve bakıma muhtaç kimselere bakmanın Allah'a kulluk ve büyük sevap olduğunu düşünmelidir. Allah (c.c.), mümin kulunu belki bu sayede cennetine koyacaktır. </w:t>
      </w:r>
    </w:p>
    <w:p>
      <w:pPr>
        <w:pStyle w:val="Normal"/>
        <w:jc w:val="both"/>
        <w:rPr>
          <w:rFonts w:ascii="Amiri" w:hAnsi="Amiri" w:cs="Amiri"/>
          <w:sz w:val="24"/>
          <w:szCs w:val="24"/>
        </w:rPr>
      </w:pPr>
      <w:r>
        <w:rPr>
          <w:rFonts w:cs="Amiri" w:ascii="Amiri" w:hAnsi="Amiri"/>
          <w:color w:val="00000B"/>
          <w:sz w:val="24"/>
          <w:szCs w:val="24"/>
        </w:rPr>
        <w:tab/>
        <w:t xml:space="preserve">Devlete, kamu kurum ve kuruluşlarına ve sivil toplum örgütlerine de özürlü çocukların ve ailelerinin eğitimi ve rehabilitasyonu konusunda büyük görevler düşmektedir. Bu konuda hizmet veren dernek ve vakıfların desteklenmesi de elbette ki hem insanî, hem de dînî ve sosyal bir görevdir. </w:t>
      </w:r>
    </w:p>
    <w:p>
      <w:pPr>
        <w:pStyle w:val="Normal"/>
        <w:spacing w:lineRule="auto" w:line="276" w:before="0" w:after="0"/>
        <w:ind w:left="0" w:right="0" w:hanging="0"/>
        <w:jc w:val="both"/>
        <w:rPr>
          <w:rFonts w:ascii="Amiri" w:hAnsi="Amiri" w:cs="Amiri"/>
          <w:sz w:val="24"/>
          <w:szCs w:val="24"/>
        </w:rPr>
      </w:pPr>
      <w:r>
        <w:rPr>
          <w:rFonts w:cs="Amiri" w:ascii="Amiri" w:hAnsi="Amiri"/>
          <w:color w:val="00000B"/>
          <w:sz w:val="24"/>
          <w:szCs w:val="24"/>
        </w:rPr>
        <w:tab/>
      </w:r>
      <w:r>
        <w:rPr>
          <w:rFonts w:cs="Amiri" w:ascii="Amiri" w:hAnsi="Amiri"/>
          <w:b/>
          <w:bCs/>
          <w:color w:val="00000B"/>
          <w:sz w:val="24"/>
          <w:szCs w:val="24"/>
        </w:rPr>
        <w:t>6. İş İmkânı Sağlamak:</w:t>
      </w:r>
    </w:p>
    <w:p>
      <w:pPr>
        <w:pStyle w:val="Normal"/>
        <w:jc w:val="both"/>
        <w:rPr>
          <w:rFonts w:ascii="Amiri" w:hAnsi="Amiri" w:cs="Amiri"/>
          <w:sz w:val="24"/>
          <w:szCs w:val="24"/>
        </w:rPr>
      </w:pPr>
      <w:r>
        <w:rPr>
          <w:rFonts w:cs="Amiri" w:ascii="Amiri" w:hAnsi="Amiri"/>
          <w:color w:val="00000B"/>
          <w:sz w:val="24"/>
          <w:szCs w:val="24"/>
        </w:rPr>
        <w:tab/>
        <w:t xml:space="preserve">Özellikle işveren durumunda olanların ve devletin; engelli ve özürlülere iş imkânı sağlaması gerekir ki bu kimseler başkalarına yük olmasınlar, kendi ayakları üzerinde durabilsinler. </w:t>
      </w:r>
    </w:p>
    <w:p>
      <w:pPr>
        <w:pStyle w:val="Normal"/>
        <w:jc w:val="both"/>
        <w:rPr>
          <w:rFonts w:ascii="Amiri" w:hAnsi="Amiri" w:cs="Amiri"/>
          <w:sz w:val="24"/>
          <w:szCs w:val="24"/>
        </w:rPr>
      </w:pPr>
      <w:r>
        <w:rPr>
          <w:rFonts w:cs="Amiri" w:ascii="Amiri" w:hAnsi="Amiri"/>
          <w:color w:val="00000B"/>
          <w:sz w:val="24"/>
          <w:szCs w:val="24"/>
        </w:rPr>
        <w:tab/>
        <w:t>Peygamberimiz (a.s.):</w:t>
        <w:tab/>
        <w:t xml:space="preserve">"Kim ölür de mal bırakırsa, malı veresesinindir. Kim de bakıma muhtaç kimseler bırakırsa onun sorumluluğu bana aittir” (Buhârî, Ferâiz 25.) sözüyle toplumu yönetenlerin; hasta, zayıf, engelli, yetim ve benzeri bakıma muhtaç kimseleri koruyup gözetmesi gerektiğine işaret etmiş ve kendisi de engellilere yeteneklerine göre kamu alanında görev vermiş, onları topluma kazandırmaya çalışmıştır. Engellileri başkalarına el açan bir dilenci ve toplumun üretken olmayan bir kesimi olarak görmemiştir. Aksine çeşitli hizmetlerde kendilerinden yararlanma cihetine gitmiştir. </w:t>
      </w:r>
    </w:p>
    <w:p>
      <w:pPr>
        <w:pStyle w:val="Normal"/>
        <w:jc w:val="both"/>
        <w:rPr>
          <w:rFonts w:ascii="Amiri" w:hAnsi="Amiri" w:cs="Amiri"/>
          <w:sz w:val="24"/>
          <w:szCs w:val="24"/>
        </w:rPr>
      </w:pPr>
      <w:r>
        <w:rPr>
          <w:rFonts w:cs="Amiri" w:ascii="Amiri" w:hAnsi="Amiri"/>
          <w:color w:val="00000B"/>
          <w:sz w:val="24"/>
          <w:szCs w:val="24"/>
        </w:rPr>
        <w:tab/>
        <w:t xml:space="preserve">Örneğin, ortopedik özürlü (topal) olan Hz. Muâz b. Cebel’i Yemen’e vali olarak göndermiş, çeşitli vesilelerle Medine dışına çıktığında yerine vekâlet etmek üzere 13 defa görme özürlü olan Hz. Abdullah İbn Ümmi Mektûm’u vekil bırakmıştır. Vekâleti sırasında camide namazları o kıldırmıştır. Ayrıca hem Mekke’de hem de Medine’de Hz. Peygamber’in uzun yıllar müezzinliğini de yapmıştır. (İbnü’l-Esîr, Usdu’l-Gâbe, IV. 264; Nesâî, es-Sünenü'l-Kebîr, V. 181, No: 8605.) Sahabeden görme özürlü Hz. İtbân b. Mâlik kendi kabilesine imamlık yapmıştır.  </w:t>
      </w:r>
    </w:p>
    <w:p>
      <w:pPr>
        <w:pStyle w:val="Normal"/>
        <w:jc w:val="both"/>
        <w:rPr>
          <w:rFonts w:ascii="Amiri" w:hAnsi="Amiri" w:cs="Amiri"/>
          <w:sz w:val="24"/>
          <w:szCs w:val="24"/>
        </w:rPr>
      </w:pPr>
      <w:r>
        <w:rPr>
          <w:rFonts w:cs="Amiri" w:ascii="Amiri" w:hAnsi="Amiri"/>
          <w:color w:val="00000B"/>
          <w:sz w:val="24"/>
          <w:szCs w:val="24"/>
        </w:rPr>
        <w:tab/>
        <w:t xml:space="preserve">Peygamberimiz (a.s); bu uygulamalarıyla, engellilerin yeteneklerine uygun alanlarda istihdam edilerek onların üretici bireyler olmalarını, onları topluma kazandırmayı, kişiliklerini geliştirmelerini amaçladığını ve aynı zamanda gelecek nesillere de yol göstericilikte yaptığını söyleyebiliriz. </w:t>
      </w:r>
    </w:p>
    <w:p>
      <w:pPr>
        <w:pStyle w:val="Normal"/>
        <w:spacing w:lineRule="auto" w:line="276" w:before="0" w:after="0"/>
        <w:ind w:left="0" w:right="0" w:hanging="0"/>
        <w:jc w:val="both"/>
        <w:rPr>
          <w:rFonts w:ascii="Amiri" w:hAnsi="Amiri" w:cs="Amiri"/>
          <w:sz w:val="24"/>
          <w:szCs w:val="24"/>
        </w:rPr>
      </w:pPr>
      <w:r>
        <w:rPr>
          <w:rFonts w:cs="Amiri" w:ascii="Amiri" w:hAnsi="Amiri"/>
          <w:color w:val="00000B"/>
          <w:sz w:val="24"/>
          <w:szCs w:val="24"/>
        </w:rPr>
        <w:tab/>
        <w:t>Kıymetli Kardeşlerimiz!</w:t>
      </w:r>
    </w:p>
    <w:p>
      <w:pPr>
        <w:pStyle w:val="Normal"/>
        <w:jc w:val="both"/>
        <w:rPr>
          <w:rFonts w:ascii="Amiri" w:hAnsi="Amiri" w:cs="Amiri"/>
          <w:sz w:val="24"/>
          <w:szCs w:val="24"/>
        </w:rPr>
      </w:pPr>
      <w:r>
        <w:rPr>
          <w:rFonts w:cs="Amiri" w:ascii="Amiri" w:hAnsi="Amiri"/>
          <w:color w:val="00000B"/>
          <w:sz w:val="24"/>
          <w:szCs w:val="24"/>
        </w:rPr>
        <w:tab/>
        <w:t>Engelli bir çocuğu bulunan ailelerin psikolojik ve sosyal açıdan desteklenmesi, kendi ihtiyaçlarını karşılayamayan engellilerin sosyal güvence altına alınması gerçekten çok ve çok önemlidir.</w:t>
      </w:r>
    </w:p>
    <w:p>
      <w:pPr>
        <w:pStyle w:val="Normal"/>
        <w:jc w:val="both"/>
        <w:rPr>
          <w:rFonts w:ascii="Amiri" w:hAnsi="Amiri" w:cs="Amiri"/>
          <w:sz w:val="26"/>
          <w:szCs w:val="26"/>
        </w:rPr>
      </w:pPr>
      <w:r>
        <w:rPr>
          <w:rFonts w:cs="Amiri" w:ascii="Amiri" w:hAnsi="Amiri"/>
          <w:color w:val="00000B"/>
          <w:sz w:val="24"/>
          <w:szCs w:val="24"/>
        </w:rPr>
        <w:tab/>
      </w:r>
      <w:r>
        <w:rPr>
          <w:rFonts w:cs="Amiri" w:ascii="Amiri" w:hAnsi="Amiri"/>
          <w:sz w:val="24"/>
          <w:szCs w:val="24"/>
        </w:rPr>
        <w:t xml:space="preserve">En netice konumuzu toparlayacak olursak; </w:t>
      </w:r>
      <w:r>
        <w:rPr>
          <w:rFonts w:cs="Amiri" w:ascii="Amiri" w:hAnsi="Amiri"/>
          <w:color w:val="00000B"/>
          <w:sz w:val="24"/>
          <w:szCs w:val="24"/>
        </w:rPr>
        <w:t>Engelli veya sağlıklı her insan, Allah'ın yeryüzünde en kıymetli ve en değerli olan varlıklardan bir varlıktır.</w:t>
      </w:r>
    </w:p>
    <w:p>
      <w:pPr>
        <w:pStyle w:val="Normal"/>
        <w:jc w:val="right"/>
        <w:rPr>
          <w:rFonts w:ascii="Amiri" w:hAnsi="Amiri" w:cs="Amiri"/>
          <w:sz w:val="26"/>
          <w:szCs w:val="26"/>
        </w:rPr>
      </w:pPr>
      <w:r>
        <w:rPr>
          <w:rFonts w:cs="Amiri" w:ascii="Amiri" w:hAnsi="Amiri"/>
          <w:color w:val="00000B"/>
          <w:sz w:val="26"/>
          <w:szCs w:val="26"/>
        </w:rPr>
        <w:tab/>
      </w:r>
      <w:r>
        <w:rPr>
          <w:rFonts w:ascii="Amiri" w:hAnsi="Amiri" w:cs="Amiri"/>
          <w:color w:val="00000B"/>
          <w:sz w:val="26"/>
          <w:sz w:val="26"/>
          <w:szCs w:val="26"/>
          <w:rtl w:val="true"/>
        </w:rPr>
        <w:t>لَقَدْ خَلَقْنَا الْإِنسَانَ فِي أَحْسَنِ تَقْوِيمٍ</w:t>
      </w:r>
    </w:p>
    <w:p>
      <w:pPr>
        <w:pStyle w:val="Normal"/>
        <w:jc w:val="both"/>
        <w:rPr>
          <w:rFonts w:ascii="Amiri" w:hAnsi="Amiri" w:cs="Amiri"/>
          <w:sz w:val="24"/>
          <w:szCs w:val="24"/>
        </w:rPr>
      </w:pPr>
      <w:r>
        <w:rPr>
          <w:rFonts w:cs="Amiri" w:ascii="Amiri" w:hAnsi="Amiri"/>
          <w:color w:val="00000B"/>
          <w:sz w:val="24"/>
          <w:szCs w:val="24"/>
        </w:rPr>
        <w:tab/>
        <w:t>“Biz gerçekten insanı en güzel biçimde yarattık” (Tin, 95/4.)</w:t>
      </w:r>
    </w:p>
    <w:p>
      <w:pPr>
        <w:pStyle w:val="Normal"/>
        <w:jc w:val="right"/>
        <w:rPr>
          <w:rFonts w:ascii="Amiri" w:hAnsi="Amiri" w:cs="Amiri"/>
          <w:sz w:val="24"/>
          <w:szCs w:val="24"/>
        </w:rPr>
      </w:pPr>
      <w:r>
        <w:rPr>
          <w:rFonts w:ascii="Amiri" w:hAnsi="Amiri" w:cs="Amiri"/>
          <w:color w:val="00000B"/>
          <w:sz w:val="24"/>
          <w:sz w:val="24"/>
          <w:szCs w:val="24"/>
          <w:rtl w:val="true"/>
        </w:rPr>
        <w:t>خَلَقَ السَّمَاوَاتِ وَالْأَرْضَ بِالْحَقِّ وَصَوَّرَكُمْ فَأَحْسَنَ صُوَرَكُمْ وَإِلَيْهِ الْمَصِيرُ</w:t>
      </w:r>
    </w:p>
    <w:p>
      <w:pPr>
        <w:pStyle w:val="Normal"/>
        <w:jc w:val="both"/>
        <w:rPr>
          <w:rFonts w:ascii="Amiri" w:hAnsi="Amiri" w:cs="Amiri"/>
        </w:rPr>
      </w:pPr>
      <w:r>
        <w:rPr>
          <w:rFonts w:cs="Amiri" w:ascii="Amiri" w:hAnsi="Amiri"/>
          <w:color w:val="00000B"/>
          <w:sz w:val="24"/>
          <w:szCs w:val="24"/>
        </w:rPr>
        <w:tab/>
        <w:t>“</w:t>
      </w:r>
      <w:r>
        <w:rPr>
          <w:rFonts w:cs="Amiri" w:ascii="Amiri" w:hAnsi="Amiri"/>
          <w:color w:val="00000B"/>
        </w:rPr>
        <w:t>Gökleri ve yeri hak ve hikmete uygun olarak yarattı. Sizi şekillendirdi ve şekillerinizi de güzel yaptı. Dönüş yalnız O’nadır.</w:t>
      </w:r>
      <w:r>
        <w:rPr>
          <w:rFonts w:cs="Amiri" w:ascii="Amiri" w:hAnsi="Amiri"/>
          <w:color w:val="00000B"/>
          <w:sz w:val="24"/>
          <w:szCs w:val="24"/>
        </w:rPr>
        <w:t>” (Teğâbün, 64/3.)</w:t>
      </w:r>
    </w:p>
    <w:p>
      <w:pPr>
        <w:pStyle w:val="Normal"/>
        <w:jc w:val="right"/>
        <w:rPr>
          <w:rFonts w:ascii="Amiri" w:hAnsi="Amiri" w:cs="Amiri"/>
        </w:rPr>
      </w:pPr>
      <w:r>
        <w:rPr>
          <w:rFonts w:ascii="Amiri" w:hAnsi="Amiri" w:cs="Amiri"/>
          <w:color w:val="00000B"/>
          <w:sz w:val="24"/>
          <w:sz w:val="24"/>
          <w:szCs w:val="24"/>
          <w:rtl w:val="true"/>
        </w:rPr>
        <w:t>ثُمَّ سَوَّاهُ وَنَفَخَ فِيهِ مِن رُّوحِهِ وَجَعَلَ لَكُمُ السَّمْعَ وَالْأَبْصَارَ وَالْأَفْئِدَةَ قَلِيلًا مَّا تَشْكُرُونَ</w:t>
      </w:r>
    </w:p>
    <w:p>
      <w:pPr>
        <w:pStyle w:val="Normal"/>
        <w:jc w:val="both"/>
        <w:rPr>
          <w:rFonts w:ascii="Amiri" w:hAnsi="Amiri" w:cs="Amiri"/>
        </w:rPr>
      </w:pPr>
      <w:r>
        <w:rPr>
          <w:rFonts w:cs="Amiri" w:ascii="Amiri" w:hAnsi="Amiri"/>
          <w:color w:val="00000B"/>
          <w:sz w:val="24"/>
          <w:szCs w:val="24"/>
        </w:rPr>
        <w:tab/>
        <w:t>“</w:t>
      </w:r>
      <w:r>
        <w:rPr>
          <w:rFonts w:cs="Amiri" w:ascii="Amiri" w:hAnsi="Amiri"/>
          <w:color w:val="00000B"/>
        </w:rPr>
        <w:t>Sonra onu şekillendirip ona ruhundan üfledi. Sizin için işitme, görme ve idrak duygularını yarattı. Ne kadar az şükrediyorsunuz!</w:t>
      </w:r>
      <w:r>
        <w:rPr>
          <w:rFonts w:cs="Amiri" w:ascii="Amiri" w:hAnsi="Amiri"/>
          <w:color w:val="00000B"/>
          <w:sz w:val="24"/>
          <w:szCs w:val="24"/>
        </w:rPr>
        <w:t xml:space="preserve">” (Secde, 32/9.) </w:t>
      </w:r>
    </w:p>
    <w:p>
      <w:pPr>
        <w:pStyle w:val="Normal"/>
        <w:jc w:val="both"/>
        <w:rPr>
          <w:rFonts w:ascii="Amiri" w:hAnsi="Amiri" w:cs="Amiri"/>
          <w:sz w:val="24"/>
          <w:szCs w:val="24"/>
        </w:rPr>
      </w:pPr>
      <w:r>
        <w:rPr>
          <w:rFonts w:cs="Amiri" w:ascii="Amiri" w:hAnsi="Amiri"/>
          <w:color w:val="00000B"/>
          <w:sz w:val="24"/>
          <w:szCs w:val="24"/>
        </w:rPr>
        <w:tab/>
        <w:t>Bu ve benzeri anlamlardaki nice ayetler, Allah’ın insanları en güzel ve en mükemmel biçimde yarattığını ifade etmektedir.</w:t>
      </w:r>
    </w:p>
    <w:p>
      <w:pPr>
        <w:pStyle w:val="Normal"/>
        <w:jc w:val="both"/>
        <w:rPr>
          <w:rFonts w:ascii="Amiri" w:hAnsi="Amiri" w:cs="Amiri"/>
          <w:sz w:val="24"/>
          <w:szCs w:val="24"/>
        </w:rPr>
      </w:pPr>
      <w:r>
        <w:rPr>
          <w:rFonts w:cs="Amiri" w:ascii="Amiri" w:hAnsi="Amiri"/>
          <w:color w:val="00000B"/>
          <w:sz w:val="24"/>
          <w:szCs w:val="24"/>
        </w:rPr>
        <w:tab/>
        <w:t>Yüce Allah, insanları servetleri, ırkları, renkleri, cinsiyetleri, dilleri, nesepleri, fizyolojik yapıları, engelli veya sağlıklı oluşları açısından değerlendirmez. Onları iman, salih amel, güzel ahlâk, ibadet ve itaatleri veya inkâr, şirk, nifak, isyan ve kötü davranışları, takva veya zulüm sahibi olup olmamaları açısından değerlendirir.</w:t>
      </w:r>
    </w:p>
    <w:p>
      <w:pPr>
        <w:pStyle w:val="Normal"/>
        <w:jc w:val="right"/>
        <w:rPr>
          <w:color w:val="00000B"/>
        </w:rPr>
      </w:pPr>
      <w:r>
        <w:rPr>
          <w:rFonts w:ascii="Amiri" w:hAnsi="Amiri" w:cs="Amiri"/>
          <w:color w:val="00000B"/>
          <w:sz w:val="24"/>
          <w:sz w:val="24"/>
          <w:szCs w:val="24"/>
          <w:rtl w:val="true"/>
        </w:rPr>
        <w:t>يَا أَيُّهَا النَّاسُ إِنَّا خَلَقْنَاكُم مِّن ذَكَرٍ وَأُنثَى وَجَعَلْنَاكُمْ شُعُوبًا وَقَبَائِلَ لِتَعَارَفُوا إِنَّ أَكْرَمَكُمْ عِندَ اللَّهِ أَتْقَاكُمْ إِنَّ اللَّهَ عَلِيمٌ خَبِيرٌ</w:t>
      </w:r>
    </w:p>
    <w:p>
      <w:pPr>
        <w:pStyle w:val="Normal"/>
        <w:jc w:val="both"/>
        <w:rPr>
          <w:rFonts w:ascii="Amiri" w:hAnsi="Amiri" w:cs="Amiri"/>
        </w:rPr>
      </w:pPr>
      <w:r>
        <w:rPr>
          <w:rFonts w:cs="Amiri" w:ascii="Amiri" w:hAnsi="Amiri"/>
          <w:color w:val="00000B"/>
          <w:sz w:val="24"/>
          <w:szCs w:val="24"/>
        </w:rPr>
        <w:tab/>
        <w:t>"</w:t>
      </w:r>
      <w:r>
        <w:rPr>
          <w:rFonts w:cs="Amiri" w:ascii="Amiri" w:hAnsi="Amiri"/>
          <w:color w:val="00000B"/>
        </w:rPr>
        <w:t>Ey insanlar! Şüphe yok ki, biz sizi bir erkek ve bir dişiden yarattık ve birbirinizi tanımanız için sizi boylara ve kabilelere ayırdık. Allah katında en değerli olanınız, O’na karşı gelmekten en çok sakınanınızdır. Şüphesiz Allah hakkıyla bilendir, hakkıyla haberdar olandır.</w:t>
      </w:r>
      <w:r>
        <w:rPr>
          <w:rFonts w:cs="Amiri" w:ascii="Amiri" w:hAnsi="Amiri"/>
          <w:color w:val="00000B"/>
          <w:sz w:val="24"/>
          <w:szCs w:val="24"/>
        </w:rPr>
        <w:t>" (Hucûrât, 49/13.) anlamındaki âyet, elbette ki bizler için mükemmel bir ders içerir.</w:t>
      </w:r>
    </w:p>
    <w:p>
      <w:pPr>
        <w:pStyle w:val="Normal"/>
        <w:jc w:val="both"/>
        <w:rPr>
          <w:rFonts w:ascii="Amiri" w:hAnsi="Amiri" w:cs="Amiri"/>
          <w:sz w:val="24"/>
          <w:szCs w:val="24"/>
        </w:rPr>
      </w:pPr>
      <w:r>
        <w:rPr>
          <w:rFonts w:cs="Amiri" w:ascii="Amiri" w:hAnsi="Amiri"/>
          <w:color w:val="00000B"/>
          <w:sz w:val="24"/>
          <w:szCs w:val="24"/>
        </w:rPr>
        <w:tab/>
        <w:t>"Allah (c.c), sizin sûretlerinize ve servetlerinize bakmaz. Fakat kalplerinize (îman veya inkâr halinize) ve amellerinize bakar" anlamındaki hadisi şerifte bu ve benzeri nice gerçekleri de ifade etmektedir. (Müslim, Birr, 32.)</w:t>
      </w:r>
    </w:p>
    <w:p>
      <w:pPr>
        <w:pStyle w:val="Normal"/>
        <w:jc w:val="both"/>
        <w:rPr>
          <w:color w:val="00000B"/>
        </w:rPr>
      </w:pPr>
      <w:r>
        <w:rPr>
          <w:rFonts w:cs="Amiri" w:ascii="Amiri" w:hAnsi="Amiri"/>
          <w:sz w:val="24"/>
          <w:szCs w:val="24"/>
        </w:rPr>
      </w:r>
    </w:p>
    <w:p>
      <w:pPr>
        <w:pStyle w:val="Normal"/>
        <w:jc w:val="both"/>
        <w:rPr>
          <w:rFonts w:ascii="Amiri" w:hAnsi="Amiri" w:cs="Amiri"/>
          <w:sz w:val="24"/>
          <w:szCs w:val="24"/>
        </w:rPr>
      </w:pPr>
      <w:r>
        <w:rPr>
          <w:rFonts w:cs="Amiri" w:ascii="Amiri" w:hAnsi="Amiri"/>
          <w:color w:val="00000B"/>
          <w:sz w:val="24"/>
          <w:szCs w:val="24"/>
        </w:rPr>
        <w:tab/>
        <w:t>Allah (c.c), cümlemizi engelleri ortadan kaldıranlardan eylesin. AMİN!</w:t>
      </w:r>
    </w:p>
    <w:p>
      <w:pPr>
        <w:pStyle w:val="Normal"/>
        <w:jc w:val="both"/>
        <w:rPr>
          <w:rFonts w:ascii="Amiri" w:hAnsi="Amiri" w:cs="Amiri"/>
          <w:sz w:val="24"/>
          <w:szCs w:val="24"/>
        </w:rPr>
      </w:pPr>
      <w:r>
        <w:rPr>
          <w:rFonts w:cs="Amiri" w:ascii="Amiri" w:hAnsi="Amiri"/>
          <w:sz w:val="24"/>
          <w:szCs w:val="24"/>
        </w:rPr>
      </w:r>
    </w:p>
    <w:p>
      <w:pPr>
        <w:pStyle w:val="Normal"/>
        <w:jc w:val="both"/>
        <w:rPr>
          <w:rFonts w:ascii="Amiri" w:hAnsi="Amiri" w:cs="Amiri"/>
          <w:sz w:val="24"/>
          <w:szCs w:val="24"/>
        </w:rPr>
      </w:pPr>
      <w:r>
        <w:rPr>
          <w:rFonts w:cs="Amiri" w:ascii="Amiri" w:hAnsi="Amiri"/>
          <w:sz w:val="24"/>
          <w:szCs w:val="24"/>
        </w:rPr>
      </w:r>
    </w:p>
    <w:p>
      <w:pPr>
        <w:pStyle w:val="Normal"/>
        <w:jc w:val="both"/>
        <w:rPr>
          <w:rFonts w:ascii="Amiri" w:hAnsi="Amiri" w:cs="Amiri"/>
          <w:sz w:val="24"/>
          <w:szCs w:val="24"/>
        </w:rPr>
      </w:pPr>
      <w:r>
        <w:rPr>
          <w:rFonts w:cs="Amiri" w:ascii="Amiri" w:hAnsi="Amiri"/>
          <w:sz w:val="24"/>
          <w:szCs w:val="24"/>
        </w:rPr>
      </w:r>
    </w:p>
    <w:p>
      <w:pPr>
        <w:pStyle w:val="Normal"/>
        <w:jc w:val="both"/>
        <w:rPr>
          <w:rFonts w:ascii="Amiri" w:hAnsi="Amiri" w:cs="Amiri"/>
          <w:sz w:val="24"/>
          <w:szCs w:val="24"/>
        </w:rPr>
      </w:pPr>
      <w:r>
        <w:rPr>
          <w:rFonts w:cs="Amiri" w:ascii="Amiri" w:hAnsi="Amiri"/>
          <w:color w:val="00000B"/>
          <w:sz w:val="24"/>
          <w:szCs w:val="24"/>
        </w:rPr>
        <w:tab/>
        <w:tab/>
        <w:tab/>
        <w:tab/>
        <w:tab/>
        <w:tab/>
        <w:t>Gökhan YILDIRIM</w:t>
      </w:r>
    </w:p>
    <w:p>
      <w:pPr>
        <w:pStyle w:val="Normal"/>
        <w:jc w:val="both"/>
        <w:rPr>
          <w:rFonts w:ascii="Amiri" w:hAnsi="Amiri" w:cs="Amiri"/>
          <w:sz w:val="24"/>
          <w:szCs w:val="24"/>
        </w:rPr>
      </w:pPr>
      <w:r>
        <w:rPr>
          <w:rFonts w:cs="Amiri" w:ascii="Amiri" w:hAnsi="Amiri"/>
          <w:color w:val="00000B"/>
          <w:sz w:val="24"/>
          <w:szCs w:val="24"/>
        </w:rPr>
        <w:tab/>
        <w:tab/>
        <w:tab/>
        <w:tab/>
        <w:tab/>
        <w:t xml:space="preserve">         Keskin Cezaevi Vaizi</w:t>
      </w:r>
    </w:p>
    <w:p>
      <w:pPr>
        <w:pStyle w:val="Normal"/>
        <w:jc w:val="both"/>
        <w:rPr>
          <w:rFonts w:ascii="Amiri" w:hAnsi="Amiri" w:cs="Amiri"/>
          <w:sz w:val="24"/>
          <w:szCs w:val="24"/>
        </w:rPr>
      </w:pPr>
      <w:r>
        <w:rPr>
          <w:rFonts w:cs="Amiri" w:ascii="Amiri" w:hAnsi="Amiri"/>
          <w:color w:val="00000B"/>
          <w:sz w:val="24"/>
          <w:szCs w:val="24"/>
        </w:rPr>
        <w:tab/>
        <w:tab/>
        <w:tab/>
        <w:tab/>
        <w:tab/>
        <w:tab/>
        <w:t xml:space="preserve">    02/12/2022</w:t>
      </w:r>
    </w:p>
    <w:p>
      <w:pPr>
        <w:pStyle w:val="Normal"/>
        <w:jc w:val="both"/>
        <w:rPr>
          <w:rFonts w:ascii="Amiri" w:hAnsi="Amiri" w:cs="Amiri"/>
          <w:sz w:val="24"/>
          <w:szCs w:val="24"/>
        </w:rPr>
      </w:pPr>
      <w:r>
        <w:rPr>
          <w:rFonts w:cs="Amiri" w:ascii="Amiri" w:hAnsi="Amiri"/>
          <w:color w:val="00000B"/>
          <w:sz w:val="24"/>
          <w:szCs w:val="24"/>
        </w:rPr>
        <w:t xml:space="preserve"> </w:t>
      </w:r>
    </w:p>
    <w:p>
      <w:pPr>
        <w:pStyle w:val="Normal"/>
        <w:jc w:val="both"/>
        <w:rPr>
          <w:rFonts w:ascii="Amiri" w:hAnsi="Amiri" w:cs="Amiri"/>
          <w:sz w:val="24"/>
          <w:szCs w:val="24"/>
        </w:rPr>
      </w:pPr>
      <w:r>
        <w:rPr>
          <w:rFonts w:cs="Amiri" w:ascii="Amiri" w:hAnsi="Amiri"/>
          <w:color w:val="00000B"/>
          <w:sz w:val="24"/>
          <w:szCs w:val="24"/>
        </w:rPr>
        <w:t xml:space="preserve"> </w:t>
      </w:r>
    </w:p>
    <w:sectPr>
      <w:type w:val="nextPage"/>
      <w:pgSz w:w="11906" w:h="16838"/>
      <w:pgMar w:left="759" w:right="881"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Helvetica">
    <w:altName w:val="Arial"/>
    <w:charset w:val="01"/>
    <w:family w:val="roman"/>
    <w:pitch w:val="variable"/>
  </w:font>
  <w:font w:name="Liberation Sans">
    <w:altName w:val="Arial"/>
    <w:charset w:val="01"/>
    <w:family w:val="swiss"/>
    <w:pitch w:val="variable"/>
  </w:font>
  <w:font w:name="Amiri">
    <w:charset w:val="01"/>
    <w:family w:val="auto"/>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633d"/>
    <w:pPr>
      <w:widowControl/>
      <w:bidi w:val="0"/>
      <w:spacing w:lineRule="auto" w:line="240" w:before="0" w:after="0"/>
      <w:jc w:val="left"/>
    </w:pPr>
    <w:rPr>
      <w:rFonts w:ascii="Helvetica" w:hAnsi="Helvetica" w:eastAsia="" w:cs="" w:cstheme="minorBidi" w:eastAsia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75af0"/>
    <w:rPr/>
  </w:style>
  <w:style w:type="character" w:styleId="FooterChar" w:customStyle="1">
    <w:name w:val="Footer Char"/>
    <w:basedOn w:val="DefaultParagraphFont"/>
    <w:link w:val="Footer"/>
    <w:uiPriority w:val="99"/>
    <w:qFormat/>
    <w:rsid w:val="00875af0"/>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ListParagraph">
    <w:name w:val="List Paragraph"/>
    <w:basedOn w:val="Normal"/>
    <w:uiPriority w:val="34"/>
    <w:qFormat/>
    <w:rsid w:val="00be01b9"/>
    <w:pPr>
      <w:spacing w:before="0" w:after="0"/>
      <w:ind w:left="720" w:hanging="0"/>
      <w:contextualSpacing/>
    </w:pPr>
    <w:rPr/>
  </w:style>
  <w:style w:type="paragraph" w:styleId="Stvealtbilgi">
    <w:name w:val="Üst ve alt bilgi"/>
    <w:basedOn w:val="Normal"/>
    <w:qFormat/>
    <w:pPr/>
    <w:rPr/>
  </w:style>
  <w:style w:type="paragraph" w:styleId="Stbilgi">
    <w:name w:val="Header"/>
    <w:basedOn w:val="Normal"/>
    <w:link w:val="HeaderChar"/>
    <w:uiPriority w:val="99"/>
    <w:unhideWhenUsed/>
    <w:rsid w:val="00875af0"/>
    <w:pPr>
      <w:tabs>
        <w:tab w:val="clear" w:pos="709"/>
        <w:tab w:val="center" w:pos="4513" w:leader="none"/>
        <w:tab w:val="right" w:pos="9026" w:leader="none"/>
      </w:tabs>
      <w:spacing w:lineRule="auto" w:line="240" w:before="0" w:after="0"/>
    </w:pPr>
    <w:rPr/>
  </w:style>
  <w:style w:type="paragraph" w:styleId="Altbilgi">
    <w:name w:val="Footer"/>
    <w:basedOn w:val="Normal"/>
    <w:link w:val="FooterChar"/>
    <w:uiPriority w:val="99"/>
    <w:unhideWhenUsed/>
    <w:rsid w:val="00875af0"/>
    <w:pPr>
      <w:tabs>
        <w:tab w:val="clear" w:pos="709"/>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db2ada"/>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LibreOffice/7.2.4.1$Linux_X86_64 LibreOffice_project/27d75539669ac387bb498e35313b970b7fe9c4f9</Application>
  <AppVersion>15.0000</AppVersion>
  <Pages>7</Pages>
  <Words>2015</Words>
  <Characters>13093</Characters>
  <CharactersWithSpaces>15169</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tr-TR</dc:language>
  <cp:lastModifiedBy/>
  <dcterms:modified xsi:type="dcterms:W3CDTF">2022-11-30T09:27:13Z</dcterms:modified>
  <cp:revision>3</cp:revision>
  <dc:subject/>
  <dc:title/>
</cp:coreProperties>
</file>